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A1" w:rsidRPr="004E1D5F" w:rsidRDefault="004E1D5F" w:rsidP="00F3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1D5F">
        <w:rPr>
          <w:rFonts w:ascii="Times New Roman" w:hAnsi="Times New Roman" w:cs="Times New Roman"/>
          <w:b/>
          <w:bCs/>
          <w:sz w:val="24"/>
          <w:szCs w:val="24"/>
        </w:rPr>
        <w:t xml:space="preserve">List of projects approved for funding under the procedure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4E1D5F">
        <w:rPr>
          <w:rFonts w:ascii="Times New Roman" w:hAnsi="Times New Roman" w:cs="Times New Roman"/>
          <w:b/>
          <w:bCs/>
          <w:sz w:val="24"/>
          <w:szCs w:val="24"/>
        </w:rPr>
        <w:t>"Youth Cent</w:t>
      </w:r>
      <w:r w:rsidR="00DB3531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4E1D5F">
        <w:rPr>
          <w:rFonts w:ascii="Times New Roman" w:hAnsi="Times New Roman" w:cs="Times New Roman"/>
          <w:b/>
          <w:bCs/>
          <w:sz w:val="24"/>
          <w:szCs w:val="24"/>
        </w:rPr>
        <w:t>s: a powerful factor for local development"</w:t>
      </w:r>
    </w:p>
    <w:p w:rsidR="004E1D5F" w:rsidRDefault="004E1D5F" w:rsidP="00F36EA1">
      <w:pPr>
        <w:spacing w:after="0" w:line="240" w:lineRule="auto"/>
        <w:jc w:val="center"/>
        <w:rPr>
          <w:b/>
          <w:lang w:val="bg-BG"/>
        </w:rPr>
      </w:pPr>
    </w:p>
    <w:p w:rsidR="00F36EA1" w:rsidRDefault="004E1D5F" w:rsidP="004E1D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1D5F">
        <w:rPr>
          <w:rFonts w:ascii="Times New Roman" w:hAnsi="Times New Roman" w:cs="Times New Roman"/>
          <w:bCs/>
          <w:sz w:val="24"/>
          <w:szCs w:val="24"/>
        </w:rPr>
        <w:t>Following the completion of the work of the Evaluation Commi</w:t>
      </w:r>
      <w:r>
        <w:rPr>
          <w:rFonts w:ascii="Times New Roman" w:hAnsi="Times New Roman" w:cs="Times New Roman"/>
          <w:bCs/>
          <w:sz w:val="24"/>
          <w:szCs w:val="24"/>
        </w:rPr>
        <w:t>ssion</w:t>
      </w:r>
      <w:r w:rsidRPr="004E1D5F">
        <w:rPr>
          <w:rFonts w:ascii="Times New Roman" w:hAnsi="Times New Roman" w:cs="Times New Roman"/>
          <w:bCs/>
          <w:sz w:val="24"/>
          <w:szCs w:val="24"/>
        </w:rPr>
        <w:t xml:space="preserve"> and the Selection Committee under the procedure "Youth Centers: a powerful factor for local development", the </w:t>
      </w:r>
      <w:proofErr w:type="spellStart"/>
      <w:r w:rsidRPr="004E1D5F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me</w:t>
      </w:r>
      <w:proofErr w:type="spellEnd"/>
      <w:r w:rsidRPr="004E1D5F">
        <w:rPr>
          <w:rFonts w:ascii="Times New Roman" w:hAnsi="Times New Roman" w:cs="Times New Roman"/>
          <w:bCs/>
          <w:sz w:val="24"/>
          <w:szCs w:val="24"/>
        </w:rPr>
        <w:t xml:space="preserve"> Operator </w:t>
      </w:r>
      <w:r>
        <w:rPr>
          <w:rFonts w:ascii="Times New Roman" w:hAnsi="Times New Roman" w:cs="Times New Roman"/>
          <w:bCs/>
          <w:sz w:val="24"/>
          <w:szCs w:val="24"/>
        </w:rPr>
        <w:t>announces</w:t>
      </w:r>
      <w:r w:rsidRPr="004E1D5F">
        <w:rPr>
          <w:rFonts w:ascii="Times New Roman" w:hAnsi="Times New Roman" w:cs="Times New Roman"/>
          <w:bCs/>
          <w:sz w:val="24"/>
          <w:szCs w:val="24"/>
        </w:rPr>
        <w:t xml:space="preserve"> the following </w:t>
      </w:r>
      <w:r w:rsidR="00B71D90">
        <w:rPr>
          <w:rFonts w:ascii="Times New Roman" w:hAnsi="Times New Roman" w:cs="Times New Roman"/>
          <w:bCs/>
          <w:sz w:val="24"/>
          <w:szCs w:val="24"/>
        </w:rPr>
        <w:t>L</w:t>
      </w:r>
      <w:r w:rsidRPr="004E1D5F">
        <w:rPr>
          <w:rFonts w:ascii="Times New Roman" w:hAnsi="Times New Roman" w:cs="Times New Roman"/>
          <w:bCs/>
          <w:sz w:val="24"/>
          <w:szCs w:val="24"/>
        </w:rPr>
        <w:t xml:space="preserve">ist of projects </w:t>
      </w:r>
      <w:r>
        <w:rPr>
          <w:rFonts w:ascii="Times New Roman" w:hAnsi="Times New Roman" w:cs="Times New Roman"/>
          <w:bCs/>
          <w:sz w:val="24"/>
          <w:szCs w:val="24"/>
        </w:rPr>
        <w:t>approved</w:t>
      </w:r>
      <w:r w:rsidRPr="004E1D5F">
        <w:rPr>
          <w:rFonts w:ascii="Times New Roman" w:hAnsi="Times New Roman" w:cs="Times New Roman"/>
          <w:bCs/>
          <w:sz w:val="24"/>
          <w:szCs w:val="24"/>
        </w:rPr>
        <w:t xml:space="preserve"> for funding:</w:t>
      </w:r>
    </w:p>
    <w:p w:rsidR="004E1D5F" w:rsidRDefault="004E1D5F" w:rsidP="004E1D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150"/>
        <w:gridCol w:w="2070"/>
        <w:gridCol w:w="1982"/>
      </w:tblGrid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No in </w:t>
            </w:r>
          </w:p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UMIS2020</w:t>
            </w:r>
          </w:p>
          <w:p w:rsidR="007F0620" w:rsidRPr="007F0620" w:rsidRDefault="00F36EA1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</w:t>
            </w:r>
            <w:proofErr w:type="spellEnd"/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 в</w:t>
            </w:r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ИСУН 2020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0620" w:rsidRPr="007F0620" w:rsidRDefault="00F36EA1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  <w:proofErr w:type="spellEnd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</w:t>
            </w:r>
            <w:proofErr w:type="spellEnd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</w:t>
            </w:r>
            <w:proofErr w:type="spellEnd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</w:t>
            </w:r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Promoter</w:t>
            </w:r>
          </w:p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0620" w:rsidRP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Бенефициент</w:t>
            </w:r>
          </w:p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(in Euro)</w:t>
            </w:r>
          </w:p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Бюджет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 xml:space="preserve">в </w:t>
            </w: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Евро)</w:t>
            </w:r>
          </w:p>
        </w:tc>
      </w:tr>
      <w:tr w:rsidR="00F36EA1" w:rsidRPr="00F23334" w:rsidTr="007F0620">
        <w:trPr>
          <w:trHeight w:val="1318"/>
        </w:trPr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BGLD-1.003-0001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“Youth </w:t>
            </w:r>
            <w:proofErr w:type="spellStart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Dobrich</w:t>
            </w: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Your</w:t>
            </w: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Today</w:t>
            </w: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  <w:p w:rsidR="00F36EA1" w:rsidRPr="007F0620" w:rsidRDefault="00F36EA1" w:rsidP="00F36E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Добрич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– </w:t>
            </w: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В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ашето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днес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Dobrich Municipality</w:t>
            </w:r>
          </w:p>
          <w:p w:rsidR="007F0620" w:rsidRPr="007F0620" w:rsidRDefault="00F36EA1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968 967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BGLD-1.003-0002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“Youth </w:t>
            </w:r>
            <w:proofErr w:type="spellStart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Plovdiv - a powerful factor for local development”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Пловдив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мощен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фактор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за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местно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Plovdiv Municipality</w:t>
            </w:r>
          </w:p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Пловдив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1 050 077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</w:tc>
      </w:tr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BGLD-1.003-0003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“International youth centre - think locally, act globally!”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Международен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мисли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локално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действай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глобално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!“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Zagora Municipality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Загора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956 635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</w:tc>
      </w:tr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BGLD-1.003-0004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“Vratsa Youth </w:t>
            </w:r>
            <w:proofErr w:type="spellStart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- a factor for the development of the Northwest”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Враца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фактор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за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развитие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Северозапада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Vratsa Municipality</w:t>
            </w:r>
          </w:p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Враца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811 675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</w:tc>
      </w:tr>
    </w:tbl>
    <w:p w:rsidR="00F36EA1" w:rsidRPr="00F36EA1" w:rsidRDefault="00F36EA1" w:rsidP="00F36EA1">
      <w:pPr>
        <w:spacing w:after="0" w:line="240" w:lineRule="auto"/>
        <w:jc w:val="center"/>
        <w:rPr>
          <w:b/>
          <w:lang w:val="bg-BG"/>
        </w:rPr>
      </w:pPr>
    </w:p>
    <w:sectPr w:rsidR="00F36EA1" w:rsidRPr="00F36EA1" w:rsidSect="006649CC">
      <w:pgSz w:w="12240" w:h="15840"/>
      <w:pgMar w:top="1440" w:right="19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1"/>
    <w:rsid w:val="003625EB"/>
    <w:rsid w:val="004E1D5F"/>
    <w:rsid w:val="006649CC"/>
    <w:rsid w:val="007F0620"/>
    <w:rsid w:val="00B565E0"/>
    <w:rsid w:val="00B71D90"/>
    <w:rsid w:val="00D33970"/>
    <w:rsid w:val="00DB3531"/>
    <w:rsid w:val="00F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CB18-68EC-4870-86E6-A77E15A3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</dc:creator>
  <cp:keywords/>
  <dc:description/>
  <cp:lastModifiedBy>Pers</cp:lastModifiedBy>
  <cp:revision>2</cp:revision>
  <dcterms:created xsi:type="dcterms:W3CDTF">2020-05-21T16:05:00Z</dcterms:created>
  <dcterms:modified xsi:type="dcterms:W3CDTF">2020-05-21T16:05:00Z</dcterms:modified>
</cp:coreProperties>
</file>